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DE2535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</w:t>
      </w:r>
      <w:r w:rsidR="008A454C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8A454C">
        <w:rPr>
          <w:rStyle w:val="a5"/>
          <w:color w:val="1A1A1A"/>
          <w:sz w:val="28"/>
          <w:szCs w:val="28"/>
        </w:rPr>
        <w:t>ноябр</w:t>
      </w:r>
      <w:r w:rsidR="00386464">
        <w:rPr>
          <w:rStyle w:val="a5"/>
          <w:color w:val="1A1A1A"/>
          <w:sz w:val="28"/>
          <w:szCs w:val="28"/>
        </w:rPr>
        <w:t>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5B77FA" w:rsidRDefault="006E5CE1" w:rsidP="005B77FA">
      <w:pPr>
        <w:spacing w:after="0" w:line="240" w:lineRule="auto"/>
        <w:ind w:right="-1"/>
        <w:contextualSpacing/>
        <w:jc w:val="both"/>
        <w:outlineLvl w:val="0"/>
        <w:rPr>
          <w:rStyle w:val="a5"/>
          <w:rFonts w:ascii="Times New Roman" w:eastAsia="Times New Roman" w:hAnsi="Times New Roman" w:cs="Times New Roman"/>
          <w:bCs/>
          <w:i w:val="0"/>
          <w:iCs w:val="0"/>
          <w:kern w:val="28"/>
          <w:sz w:val="28"/>
          <w:szCs w:val="28"/>
        </w:rPr>
      </w:pPr>
      <w:r>
        <w:t xml:space="preserve">   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 xml:space="preserve">Депутаты Совета рассмотрят проекты решений: </w:t>
      </w:r>
      <w:proofErr w:type="gramStart"/>
      <w:r w:rsidR="001E6450" w:rsidRPr="001E645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Балейского муниципального округа Забайкальского края от 25 декабря 2024 года №68 «О бюджете Балейского муниципального округа на 2025 год </w:t>
      </w:r>
      <w:r w:rsidR="001E6450" w:rsidRPr="001E645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2026 и 2027 годов» (с изменениями, внесенными решением Совета Балейского муниципального округа  № 102 от 25 марта 2025 г; №149 от 24 июня 2025 г;</w:t>
      </w:r>
      <w:proofErr w:type="gramEnd"/>
      <w:r w:rsidR="001E6450" w:rsidRPr="001E6450">
        <w:rPr>
          <w:rFonts w:ascii="Times New Roman" w:hAnsi="Times New Roman" w:cs="Times New Roman"/>
          <w:bCs/>
          <w:iCs/>
          <w:sz w:val="28"/>
          <w:szCs w:val="28"/>
        </w:rPr>
        <w:t xml:space="preserve"> № 202 от 23.09.2025 г.,</w:t>
      </w:r>
      <w:r w:rsidR="001E6450">
        <w:rPr>
          <w:b/>
          <w:bCs/>
          <w:iCs/>
          <w:sz w:val="28"/>
          <w:szCs w:val="28"/>
        </w:rPr>
        <w:t xml:space="preserve"> </w:t>
      </w:r>
      <w:r w:rsidR="008A454C" w:rsidRPr="008A454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Об утверждении </w:t>
      </w:r>
      <w:bookmarkStart w:id="1" w:name="_Hlk212643759"/>
      <w:r w:rsidR="008A454C" w:rsidRPr="008A454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Порядка организации и проведения общественных обсуждений и публичных слушаний по проектам документов в сфере градостроительной деятельности на территории Балейского муниципального округа Забайкальского края</w:t>
      </w:r>
      <w:r w:rsidR="008A454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</w:t>
      </w:r>
      <w:r w:rsidR="008A454C" w:rsidRPr="008A454C">
        <w:rPr>
          <w:rFonts w:ascii="Times New Roman" w:hAnsi="Times New Roman" w:cs="Times New Roman"/>
          <w:sz w:val="28"/>
          <w:szCs w:val="28"/>
        </w:rPr>
        <w:t>Об утверждении Прогнозного плана (программы) приватизации муниципального имущества Балейского муниципального округа Забайкальского края на 2026 год</w:t>
      </w:r>
      <w:bookmarkEnd w:id="1"/>
      <w:r w:rsidR="005B77FA">
        <w:rPr>
          <w:rFonts w:ascii="Times New Roman" w:hAnsi="Times New Roman" w:cs="Times New Roman"/>
          <w:sz w:val="28"/>
          <w:szCs w:val="28"/>
        </w:rPr>
        <w:t xml:space="preserve"> </w:t>
      </w:r>
      <w:r w:rsidR="00E67289" w:rsidRPr="005B77FA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E67289" w:rsidRPr="005B77FA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64A41"/>
    <w:rsid w:val="00771197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128</cp:revision>
  <cp:lastPrinted>2025-08-12T08:20:00Z</cp:lastPrinted>
  <dcterms:created xsi:type="dcterms:W3CDTF">2018-03-15T06:37:00Z</dcterms:created>
  <dcterms:modified xsi:type="dcterms:W3CDTF">2025-11-16T23:45:00Z</dcterms:modified>
</cp:coreProperties>
</file>